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A5D57" w14:textId="77777777" w:rsidR="00EB43A2" w:rsidRPr="00EB43A2" w:rsidRDefault="00EB43A2" w:rsidP="006D270B">
      <w:pPr>
        <w:spacing w:after="0" w:line="240" w:lineRule="auto"/>
        <w:jc w:val="center"/>
        <w:rPr>
          <w:rFonts w:ascii="Times New Roman" w:hAnsi="Times New Roman"/>
        </w:rPr>
      </w:pPr>
      <w:r w:rsidRPr="00EB43A2">
        <w:rPr>
          <w:rFonts w:ascii="Times New Roman" w:hAnsi="Times New Roman"/>
        </w:rPr>
        <w:t xml:space="preserve">T.C.                                                                   </w:t>
      </w:r>
    </w:p>
    <w:p w14:paraId="437B9990" w14:textId="77777777" w:rsidR="00EB43A2" w:rsidRPr="00EB43A2" w:rsidRDefault="00EB43A2" w:rsidP="006D270B">
      <w:pPr>
        <w:spacing w:after="0" w:line="240" w:lineRule="auto"/>
        <w:jc w:val="center"/>
        <w:rPr>
          <w:rFonts w:ascii="Times New Roman" w:hAnsi="Times New Roman"/>
        </w:rPr>
      </w:pPr>
      <w:r w:rsidRPr="00EB43A2">
        <w:rPr>
          <w:rFonts w:ascii="Times New Roman" w:hAnsi="Times New Roman"/>
        </w:rPr>
        <w:t>KASTAMONU ÜNİVERSİTESİ</w:t>
      </w:r>
    </w:p>
    <w:p w14:paraId="77BF03AC" w14:textId="77777777" w:rsidR="00EB43A2" w:rsidRPr="00EB43A2" w:rsidRDefault="009D6CF6" w:rsidP="006D270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İhsangazi</w:t>
      </w:r>
      <w:r w:rsidR="000075EF">
        <w:rPr>
          <w:rFonts w:ascii="Times New Roman" w:hAnsi="Times New Roman"/>
          <w:b/>
        </w:rPr>
        <w:t xml:space="preserve"> </w:t>
      </w:r>
      <w:r w:rsidR="00DE54AB">
        <w:rPr>
          <w:rFonts w:ascii="Times New Roman" w:hAnsi="Times New Roman"/>
          <w:b/>
        </w:rPr>
        <w:t>Meslek Yüksekokulu</w:t>
      </w:r>
      <w:r w:rsidR="00EB43A2" w:rsidRPr="00EB43A2">
        <w:rPr>
          <w:rFonts w:ascii="Times New Roman" w:hAnsi="Times New Roman"/>
          <w:b/>
        </w:rPr>
        <w:t xml:space="preserve">                                         </w:t>
      </w:r>
    </w:p>
    <w:p w14:paraId="75FCDFEE" w14:textId="77777777" w:rsidR="00EB43A2" w:rsidRPr="00EB43A2" w:rsidRDefault="00EB43A2" w:rsidP="006D270B">
      <w:pPr>
        <w:spacing w:after="0" w:line="240" w:lineRule="auto"/>
        <w:jc w:val="center"/>
        <w:rPr>
          <w:rFonts w:ascii="Times New Roman" w:hAnsi="Times New Roman"/>
          <w:b/>
        </w:rPr>
      </w:pPr>
      <w:r w:rsidRPr="00EB43A2">
        <w:rPr>
          <w:rFonts w:ascii="Times New Roman" w:hAnsi="Times New Roman"/>
          <w:b/>
        </w:rPr>
        <w:t>………………………</w:t>
      </w:r>
      <w:proofErr w:type="gramStart"/>
      <w:r w:rsidRPr="00EB43A2">
        <w:rPr>
          <w:rFonts w:ascii="Times New Roman" w:hAnsi="Times New Roman"/>
          <w:b/>
        </w:rPr>
        <w:t>…….</w:t>
      </w:r>
      <w:proofErr w:type="gramEnd"/>
      <w:r w:rsidRPr="00EB43A2">
        <w:rPr>
          <w:rFonts w:ascii="Times New Roman" w:hAnsi="Times New Roman"/>
          <w:b/>
        </w:rPr>
        <w:t>Bölümü</w:t>
      </w:r>
      <w:r w:rsidR="006D270B" w:rsidRPr="00EB43A2">
        <w:rPr>
          <w:rFonts w:ascii="Times New Roman" w:hAnsi="Times New Roman"/>
          <w:b/>
        </w:rPr>
        <w:t xml:space="preserve">                                                            </w:t>
      </w:r>
      <w:r w:rsidRPr="00EB43A2">
        <w:rPr>
          <w:rFonts w:ascii="Times New Roman" w:hAnsi="Times New Roman"/>
          <w:b/>
        </w:rPr>
        <w:t xml:space="preserve">             </w:t>
      </w:r>
    </w:p>
    <w:p w14:paraId="0127B6CF" w14:textId="77777777" w:rsidR="00EB43A2" w:rsidRPr="00EB43A2" w:rsidRDefault="00EB43A2" w:rsidP="00EB43A2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B9CD4B9" w14:textId="77777777" w:rsidR="006D270B" w:rsidRPr="00EB43A2" w:rsidRDefault="00EB43A2" w:rsidP="00EB43A2">
      <w:pPr>
        <w:spacing w:after="0" w:line="240" w:lineRule="auto"/>
        <w:jc w:val="center"/>
        <w:rPr>
          <w:rFonts w:ascii="Times New Roman" w:hAnsi="Times New Roman"/>
          <w:b/>
        </w:rPr>
      </w:pPr>
      <w:r w:rsidRPr="00EB43A2">
        <w:rPr>
          <w:rFonts w:ascii="Times New Roman" w:hAnsi="Times New Roman"/>
          <w:b/>
        </w:rPr>
        <w:t>İşletme Staj Değerlendirme</w:t>
      </w:r>
    </w:p>
    <w:p w14:paraId="7A99BFE1" w14:textId="77777777" w:rsidR="006D270B" w:rsidRPr="00EB43A2" w:rsidRDefault="006D270B" w:rsidP="006D270B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EB43A2">
        <w:rPr>
          <w:rFonts w:ascii="Times New Roman" w:hAnsi="Times New Roman"/>
          <w:b/>
          <w:u w:val="single"/>
        </w:rPr>
        <w:t>Öğrencinin</w:t>
      </w:r>
    </w:p>
    <w:p w14:paraId="77631E16" w14:textId="77777777" w:rsidR="006D270B" w:rsidRPr="00EB43A2" w:rsidRDefault="006D270B" w:rsidP="006D270B">
      <w:pPr>
        <w:spacing w:after="0" w:line="240" w:lineRule="auto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Adı-Soyadı</w:t>
      </w:r>
      <w:r w:rsidRPr="00EB43A2">
        <w:rPr>
          <w:rFonts w:ascii="Times New Roman" w:hAnsi="Times New Roman"/>
        </w:rPr>
        <w:tab/>
        <w:t>:</w:t>
      </w:r>
    </w:p>
    <w:p w14:paraId="30861BDE" w14:textId="77777777" w:rsidR="006D270B" w:rsidRPr="00EB43A2" w:rsidRDefault="006D270B" w:rsidP="006D270B">
      <w:pPr>
        <w:spacing w:after="0" w:line="240" w:lineRule="auto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Öğrenci No</w:t>
      </w:r>
      <w:r w:rsidRPr="00EB43A2">
        <w:rPr>
          <w:rFonts w:ascii="Times New Roman" w:hAnsi="Times New Roman"/>
        </w:rPr>
        <w:tab/>
        <w:t>:</w:t>
      </w:r>
    </w:p>
    <w:p w14:paraId="23E7E074" w14:textId="77777777" w:rsidR="006D270B" w:rsidRPr="00EB43A2" w:rsidRDefault="006D270B" w:rsidP="006D270B">
      <w:pPr>
        <w:spacing w:after="0" w:line="240" w:lineRule="auto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Sınıfı</w:t>
      </w:r>
      <w:r w:rsidRPr="00EB43A2">
        <w:rPr>
          <w:rFonts w:ascii="Times New Roman" w:hAnsi="Times New Roman"/>
        </w:rPr>
        <w:tab/>
      </w:r>
      <w:r w:rsidRPr="00EB43A2">
        <w:rPr>
          <w:rFonts w:ascii="Times New Roman" w:hAnsi="Times New Roman"/>
        </w:rPr>
        <w:tab/>
        <w:t>:</w:t>
      </w:r>
    </w:p>
    <w:p w14:paraId="119A7C96" w14:textId="77777777" w:rsidR="006D270B" w:rsidRPr="00EB43A2" w:rsidRDefault="006D270B" w:rsidP="006D270B">
      <w:pPr>
        <w:spacing w:after="0" w:line="240" w:lineRule="auto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Öğretim Yılı</w:t>
      </w:r>
      <w:r w:rsidRPr="00EB43A2">
        <w:rPr>
          <w:rFonts w:ascii="Times New Roman" w:hAnsi="Times New Roman"/>
        </w:rPr>
        <w:tab/>
        <w:t>:</w:t>
      </w:r>
    </w:p>
    <w:p w14:paraId="6EAA540A" w14:textId="77777777" w:rsidR="009220FC" w:rsidRDefault="009220FC" w:rsidP="006D270B">
      <w:pPr>
        <w:spacing w:after="0" w:line="240" w:lineRule="auto"/>
        <w:jc w:val="both"/>
        <w:rPr>
          <w:rFonts w:ascii="Times New Roman" w:hAnsi="Times New Roman"/>
        </w:rPr>
      </w:pPr>
    </w:p>
    <w:p w14:paraId="176703C3" w14:textId="77777777" w:rsidR="006D270B" w:rsidRPr="00EB43A2" w:rsidRDefault="006D270B" w:rsidP="009220F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Sayın İş Yeri Yetkilisi,</w:t>
      </w:r>
    </w:p>
    <w:p w14:paraId="66081AB1" w14:textId="77777777" w:rsidR="006D270B" w:rsidRPr="00EB43A2" w:rsidRDefault="006D270B" w:rsidP="006D270B">
      <w:pPr>
        <w:spacing w:after="0" w:line="240" w:lineRule="auto"/>
        <w:jc w:val="both"/>
        <w:rPr>
          <w:rFonts w:ascii="Times New Roman" w:hAnsi="Times New Roman"/>
        </w:rPr>
      </w:pPr>
    </w:p>
    <w:p w14:paraId="5FF4E3BF" w14:textId="77777777" w:rsidR="006D270B" w:rsidRPr="00EB43A2" w:rsidRDefault="006D270B" w:rsidP="009220F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Stajını tamamlayan öğrencimizin aşağıdaki cetvelde alt alta yazılı olan 14 (on dört) ayrı beceri ve bilgi grubunda eriştiği seviyeyi gözlem, kanaat ve tespitlerinize göre belirtiniz</w:t>
      </w:r>
      <w:r w:rsidR="00365AE0" w:rsidRPr="00365AE0">
        <w:rPr>
          <w:rFonts w:ascii="Times New Roman" w:hAnsi="Times New Roman"/>
        </w:rPr>
        <w:t xml:space="preserve"> </w:t>
      </w:r>
      <w:r w:rsidR="00365AE0" w:rsidRPr="00EB43A2">
        <w:rPr>
          <w:rFonts w:ascii="Times New Roman" w:hAnsi="Times New Roman"/>
        </w:rPr>
        <w:t>lütfen</w:t>
      </w:r>
      <w:r w:rsidRPr="00EB43A2">
        <w:rPr>
          <w:rFonts w:ascii="Times New Roman" w:hAnsi="Times New Roman"/>
        </w:rPr>
        <w:t>. Bunun için 100 üzerinden takdir edeceğiniz notlarınızı cetveldeki karşılığı olan kutuların içine yazınız.</w:t>
      </w:r>
      <w:r w:rsidR="009220FC">
        <w:rPr>
          <w:rFonts w:ascii="Times New Roman" w:hAnsi="Times New Roman"/>
        </w:rPr>
        <w:t xml:space="preserve"> Tabloda </w:t>
      </w:r>
      <w:r w:rsidR="009220FC" w:rsidRPr="009220FC">
        <w:rPr>
          <w:rFonts w:ascii="Times New Roman" w:hAnsi="Times New Roman"/>
          <w:b/>
        </w:rPr>
        <w:t>değerlendirme kısmını A (çok iyi), B (iyi), C (orta), D (zayıf), E (olumsuz) şeklinde kodlayınız.</w:t>
      </w:r>
    </w:p>
    <w:p w14:paraId="50D2025C" w14:textId="77777777" w:rsidR="006D270B" w:rsidRPr="00EB43A2" w:rsidRDefault="006D270B" w:rsidP="006D270B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557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7"/>
        <w:gridCol w:w="1382"/>
        <w:gridCol w:w="1228"/>
        <w:gridCol w:w="1305"/>
        <w:gridCol w:w="1337"/>
        <w:gridCol w:w="1277"/>
      </w:tblGrid>
      <w:tr w:rsidR="006D270B" w:rsidRPr="00C42CBE" w14:paraId="43E60DCD" w14:textId="77777777" w:rsidTr="00365AE0">
        <w:trPr>
          <w:trHeight w:val="252"/>
          <w:jc w:val="center"/>
        </w:trPr>
        <w:tc>
          <w:tcPr>
            <w:tcW w:w="1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15373" w14:textId="77777777" w:rsidR="006D270B" w:rsidRPr="00C42CBE" w:rsidRDefault="006D270B" w:rsidP="00C42C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</w:rPr>
              <w:t>BECERİLER/NİTELİKLER</w:t>
            </w:r>
          </w:p>
        </w:tc>
        <w:tc>
          <w:tcPr>
            <w:tcW w:w="3237" w:type="pct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DB15F4" w14:textId="77777777" w:rsidR="006D270B" w:rsidRPr="00C42CBE" w:rsidRDefault="006D270B" w:rsidP="00C42C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</w:rPr>
              <w:t>DEĞERLENDİRME</w:t>
            </w:r>
          </w:p>
        </w:tc>
      </w:tr>
      <w:tr w:rsidR="009220FC" w:rsidRPr="00C42CBE" w14:paraId="201C3F8F" w14:textId="77777777" w:rsidTr="00365AE0">
        <w:trPr>
          <w:trHeight w:val="252"/>
          <w:jc w:val="center"/>
        </w:trPr>
        <w:tc>
          <w:tcPr>
            <w:tcW w:w="1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AC5B58" w14:textId="77777777" w:rsidR="009220FC" w:rsidRPr="00C42CBE" w:rsidRDefault="009220FC" w:rsidP="00C42C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4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9320F" w14:textId="77777777" w:rsidR="009220FC" w:rsidRPr="009220FC" w:rsidRDefault="009220FC" w:rsidP="00C4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220FC">
              <w:rPr>
                <w:rFonts w:ascii="Times New Roman" w:hAnsi="Times New Roman"/>
                <w:b/>
                <w:sz w:val="20"/>
              </w:rPr>
              <w:t>BAŞARILI</w:t>
            </w:r>
          </w:p>
        </w:tc>
        <w:tc>
          <w:tcPr>
            <w:tcW w:w="63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42434B" w14:textId="77777777" w:rsidR="009220FC" w:rsidRPr="009220FC" w:rsidRDefault="009220FC" w:rsidP="00C4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220FC">
              <w:rPr>
                <w:rFonts w:ascii="Times New Roman" w:hAnsi="Times New Roman"/>
                <w:b/>
                <w:sz w:val="20"/>
              </w:rPr>
              <w:t>BAŞARISIZ</w:t>
            </w:r>
          </w:p>
        </w:tc>
      </w:tr>
      <w:tr w:rsidR="009220FC" w:rsidRPr="00C42CBE" w14:paraId="7750F925" w14:textId="77777777" w:rsidTr="00365AE0">
        <w:trPr>
          <w:trHeight w:val="775"/>
          <w:jc w:val="center"/>
        </w:trPr>
        <w:tc>
          <w:tcPr>
            <w:tcW w:w="1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BF03FA" w14:textId="77777777" w:rsidR="006D270B" w:rsidRPr="00C42CBE" w:rsidRDefault="006D270B" w:rsidP="00C42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08730D" w14:textId="77777777" w:rsidR="009220FC" w:rsidRDefault="009220FC" w:rsidP="009220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</w:t>
            </w:r>
          </w:p>
          <w:p w14:paraId="74327C7B" w14:textId="77777777" w:rsidR="006D270B" w:rsidRPr="009220FC" w:rsidRDefault="009220FC" w:rsidP="009220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20FC">
              <w:rPr>
                <w:rFonts w:ascii="Times New Roman" w:hAnsi="Times New Roman"/>
                <w:b/>
                <w:sz w:val="20"/>
              </w:rPr>
              <w:t>(85-100 puan)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4FDE74D1" w14:textId="77777777" w:rsidR="009220FC" w:rsidRDefault="009220FC" w:rsidP="009220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</w:t>
            </w:r>
          </w:p>
          <w:p w14:paraId="243452C4" w14:textId="77777777" w:rsidR="006D270B" w:rsidRPr="009220FC" w:rsidRDefault="009220FC" w:rsidP="009220FC">
            <w:pPr>
              <w:spacing w:after="0" w:line="240" w:lineRule="auto"/>
              <w:ind w:left="-102" w:right="-129"/>
              <w:jc w:val="center"/>
              <w:rPr>
                <w:rFonts w:ascii="Times New Roman" w:hAnsi="Times New Roman"/>
                <w:b/>
                <w:sz w:val="20"/>
              </w:rPr>
            </w:pPr>
            <w:r w:rsidRPr="009220FC">
              <w:rPr>
                <w:rFonts w:ascii="Times New Roman" w:hAnsi="Times New Roman"/>
                <w:b/>
                <w:sz w:val="20"/>
              </w:rPr>
              <w:t>(70-84 puan)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657DEB5" w14:textId="77777777" w:rsidR="009220FC" w:rsidRDefault="009220FC" w:rsidP="009220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C </w:t>
            </w:r>
          </w:p>
          <w:p w14:paraId="74076D63" w14:textId="77777777" w:rsidR="006D270B" w:rsidRPr="009220FC" w:rsidRDefault="006D270B" w:rsidP="009220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220FC">
              <w:rPr>
                <w:rFonts w:ascii="Times New Roman" w:hAnsi="Times New Roman"/>
                <w:b/>
                <w:sz w:val="20"/>
              </w:rPr>
              <w:t>(50-69</w:t>
            </w:r>
            <w:r w:rsidR="009220FC" w:rsidRPr="009220FC">
              <w:rPr>
                <w:rFonts w:ascii="Times New Roman" w:hAnsi="Times New Roman"/>
                <w:b/>
                <w:sz w:val="20"/>
              </w:rPr>
              <w:t xml:space="preserve"> puan</w:t>
            </w:r>
            <w:r w:rsidRPr="009220FC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C728A" w14:textId="77777777" w:rsidR="009220FC" w:rsidRDefault="009220FC" w:rsidP="009220FC">
            <w:pPr>
              <w:spacing w:after="0" w:line="240" w:lineRule="auto"/>
              <w:ind w:left="-102" w:right="-12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D </w:t>
            </w:r>
          </w:p>
          <w:p w14:paraId="7EC2F078" w14:textId="77777777" w:rsidR="006D270B" w:rsidRPr="009220FC" w:rsidRDefault="009220FC" w:rsidP="009220FC">
            <w:pPr>
              <w:spacing w:after="0" w:line="240" w:lineRule="auto"/>
              <w:ind w:left="-155" w:right="-135"/>
              <w:jc w:val="center"/>
              <w:rPr>
                <w:rFonts w:ascii="Times New Roman" w:hAnsi="Times New Roman"/>
                <w:b/>
                <w:sz w:val="20"/>
              </w:rPr>
            </w:pPr>
            <w:r w:rsidRPr="009220FC">
              <w:rPr>
                <w:rFonts w:ascii="Times New Roman" w:hAnsi="Times New Roman"/>
                <w:b/>
                <w:sz w:val="20"/>
              </w:rPr>
              <w:t xml:space="preserve"> (40-49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9220FC">
              <w:rPr>
                <w:rFonts w:ascii="Times New Roman" w:hAnsi="Times New Roman"/>
                <w:b/>
                <w:sz w:val="20"/>
              </w:rPr>
              <w:t>puan)</w:t>
            </w:r>
          </w:p>
        </w:tc>
        <w:tc>
          <w:tcPr>
            <w:tcW w:w="63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9031B8" w14:textId="77777777" w:rsidR="009220FC" w:rsidRDefault="009220FC" w:rsidP="009220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</w:t>
            </w:r>
          </w:p>
          <w:p w14:paraId="11D018B8" w14:textId="77777777" w:rsidR="006D270B" w:rsidRPr="009220FC" w:rsidRDefault="009220FC" w:rsidP="009220FC">
            <w:pPr>
              <w:spacing w:after="0" w:line="240" w:lineRule="auto"/>
              <w:ind w:left="-81" w:right="-78"/>
              <w:jc w:val="center"/>
              <w:rPr>
                <w:rFonts w:ascii="Times New Roman" w:hAnsi="Times New Roman"/>
                <w:b/>
                <w:sz w:val="20"/>
              </w:rPr>
            </w:pPr>
            <w:r w:rsidRPr="009220FC">
              <w:rPr>
                <w:rFonts w:ascii="Times New Roman" w:hAnsi="Times New Roman"/>
                <w:b/>
              </w:rPr>
              <w:t xml:space="preserve"> (0-39</w:t>
            </w:r>
            <w:r>
              <w:rPr>
                <w:rFonts w:ascii="Times New Roman" w:hAnsi="Times New Roman"/>
                <w:b/>
              </w:rPr>
              <w:t xml:space="preserve"> puan</w:t>
            </w:r>
            <w:r w:rsidRPr="009220FC">
              <w:rPr>
                <w:rFonts w:ascii="Times New Roman" w:hAnsi="Times New Roman"/>
                <w:b/>
              </w:rPr>
              <w:t>)</w:t>
            </w:r>
          </w:p>
        </w:tc>
      </w:tr>
      <w:tr w:rsidR="009220FC" w:rsidRPr="00C42CBE" w14:paraId="042A26EC" w14:textId="77777777" w:rsidTr="00365AE0">
        <w:trPr>
          <w:trHeight w:val="506"/>
          <w:jc w:val="center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30A62" w14:textId="77777777" w:rsidR="006D270B" w:rsidRPr="00C42CBE" w:rsidRDefault="006D270B" w:rsidP="00C4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06"/>
              </w:rPr>
            </w:pPr>
            <w:r w:rsidRPr="00C42CBE">
              <w:rPr>
                <w:rFonts w:ascii="Times New Roman" w:hAnsi="Times New Roman"/>
                <w:w w:val="106"/>
              </w:rPr>
              <w:t>Alet Teçhizat Kullanma Yeteneği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623AE0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03798529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67F62B04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D3056" w14:textId="77777777" w:rsidR="006D270B" w:rsidRPr="00C42CBE" w:rsidRDefault="006D270B" w:rsidP="00922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94450E" w14:textId="77777777" w:rsidR="006D270B" w:rsidRPr="00C42CBE" w:rsidRDefault="006D270B" w:rsidP="00922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14:paraId="01B115F1" w14:textId="77777777" w:rsidTr="00365AE0">
        <w:trPr>
          <w:trHeight w:val="506"/>
          <w:jc w:val="center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3D05F" w14:textId="77777777" w:rsidR="006D270B" w:rsidRPr="00C42CBE" w:rsidRDefault="006D270B" w:rsidP="00C4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06"/>
              </w:rPr>
            </w:pPr>
            <w:r w:rsidRPr="00C42CBE">
              <w:rPr>
                <w:rFonts w:ascii="Times New Roman" w:hAnsi="Times New Roman"/>
                <w:w w:val="106"/>
              </w:rPr>
              <w:t>Algılama Gücü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FDC5E5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1A9DC5EC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31BEBF82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C5B0B8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198286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14:paraId="12880126" w14:textId="77777777" w:rsidTr="00365AE0">
        <w:trPr>
          <w:trHeight w:val="506"/>
          <w:jc w:val="center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A36811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</w:rPr>
              <w:t>Çalışma Hızı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DBF96A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35FC52E9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2C058199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992F6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97D30B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14:paraId="184AA2CB" w14:textId="77777777" w:rsidTr="00365AE0">
        <w:trPr>
          <w:trHeight w:val="506"/>
          <w:jc w:val="center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0D278" w14:textId="77777777" w:rsidR="006D270B" w:rsidRPr="00C42CBE" w:rsidRDefault="006D270B" w:rsidP="00C4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06"/>
              </w:rPr>
            </w:pPr>
            <w:r w:rsidRPr="00C42CBE">
              <w:rPr>
                <w:rFonts w:ascii="Times New Roman" w:hAnsi="Times New Roman"/>
                <w:w w:val="106"/>
              </w:rPr>
              <w:t>Genel Değerlendirme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B6F9E4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209D97CA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58D4F2CE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39B2E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152573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14:paraId="2336E3DC" w14:textId="77777777" w:rsidTr="00365AE0">
        <w:trPr>
          <w:trHeight w:val="506"/>
          <w:jc w:val="center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3FC86" w14:textId="77777777" w:rsidR="006D270B" w:rsidRPr="00C42CBE" w:rsidRDefault="006D270B" w:rsidP="00C4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06"/>
              </w:rPr>
            </w:pPr>
            <w:r w:rsidRPr="00C42CBE">
              <w:rPr>
                <w:rFonts w:ascii="Times New Roman" w:hAnsi="Times New Roman"/>
                <w:w w:val="106"/>
              </w:rPr>
              <w:t>Grup Çalışmasına Yatkınlık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0B4BB0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2B6382D2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239E81A4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031C5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E20717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14:paraId="523178E6" w14:textId="77777777" w:rsidTr="00365AE0">
        <w:trPr>
          <w:trHeight w:val="506"/>
          <w:jc w:val="center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034FC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  <w:w w:val="106"/>
              </w:rPr>
              <w:t>İletişim Kurma Becerisi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8D54A7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41F571D8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001D49E2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8117B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B3863C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14:paraId="74549BEC" w14:textId="77777777" w:rsidTr="00365AE0">
        <w:trPr>
          <w:trHeight w:val="506"/>
          <w:jc w:val="center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7E5DF" w14:textId="77777777" w:rsidR="006D270B" w:rsidRPr="00C42CBE" w:rsidRDefault="006D270B" w:rsidP="00C4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06"/>
              </w:rPr>
            </w:pPr>
            <w:r w:rsidRPr="00C42CBE">
              <w:rPr>
                <w:rFonts w:ascii="Times New Roman" w:hAnsi="Times New Roman"/>
                <w:w w:val="106"/>
              </w:rPr>
              <w:t>İşe İlgi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3A7F72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3A37ED50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0E97F90C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9F2CF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24EAE9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14:paraId="11573E39" w14:textId="77777777" w:rsidTr="00365AE0">
        <w:trPr>
          <w:trHeight w:val="506"/>
          <w:jc w:val="center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E9E2C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  <w:w w:val="106"/>
              </w:rPr>
              <w:t>Kendini Geliştirme İsteği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36FE7D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6DCDC8AA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0A981800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D5D65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54914E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14:paraId="0B602CE0" w14:textId="77777777" w:rsidTr="00365AE0">
        <w:trPr>
          <w:trHeight w:val="506"/>
          <w:jc w:val="center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ABEDD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</w:rPr>
              <w:t>Kurallara Uyma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78F9ED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1C18EA8B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02EA8A20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1A6DE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2B8A29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14:paraId="4479E24E" w14:textId="77777777" w:rsidTr="00365AE0">
        <w:trPr>
          <w:trHeight w:val="506"/>
          <w:jc w:val="center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64919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</w:rPr>
              <w:t>Problem Çözme Yeteneği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4EEEA5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7825EA02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618F4629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83816A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089646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14:paraId="4B7F2017" w14:textId="77777777" w:rsidTr="00365AE0">
        <w:trPr>
          <w:trHeight w:val="506"/>
          <w:jc w:val="center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BB33D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</w:rPr>
              <w:t>Sorumluluk Duygusu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47EA06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1CE9D13B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510C9162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24B58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815AA5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14:paraId="421CDA7E" w14:textId="77777777" w:rsidTr="00365AE0">
        <w:trPr>
          <w:trHeight w:val="506"/>
          <w:jc w:val="center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FEFC60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</w:rPr>
              <w:t>Uygun ve Yeteri Kadar Malzeme Kullanma Becerisi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24EFE6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27144284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4F489460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70F939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15CB16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14:paraId="41F9767E" w14:textId="77777777" w:rsidTr="00365AE0">
        <w:trPr>
          <w:trHeight w:val="506"/>
          <w:jc w:val="center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6E2E5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</w:rPr>
              <w:t>Zamanı Verimli Kullanma Becerisi</w:t>
            </w:r>
          </w:p>
        </w:tc>
        <w:tc>
          <w:tcPr>
            <w:tcW w:w="68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6B6434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03EFDFC8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2468BAAC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E291B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0BDBBB" w14:textId="77777777"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A438649" w14:textId="77777777" w:rsidR="006D270B" w:rsidRPr="00EB43A2" w:rsidRDefault="006D270B" w:rsidP="006D270B">
      <w:pPr>
        <w:spacing w:after="0" w:line="240" w:lineRule="auto"/>
        <w:rPr>
          <w:rFonts w:ascii="Times New Roman" w:hAnsi="Times New Roman"/>
        </w:rPr>
      </w:pPr>
      <w:r w:rsidRPr="00EB43A2">
        <w:rPr>
          <w:rFonts w:ascii="Times New Roman" w:hAnsi="Times New Roman"/>
        </w:rPr>
        <w:t>Varsa ekstra görüş ve önerileriniz:</w:t>
      </w:r>
    </w:p>
    <w:p w14:paraId="2B834F13" w14:textId="77777777" w:rsidR="006D270B" w:rsidRPr="00EB43A2" w:rsidRDefault="006D270B" w:rsidP="006D270B">
      <w:pPr>
        <w:spacing w:after="0" w:line="240" w:lineRule="auto"/>
        <w:jc w:val="both"/>
        <w:rPr>
          <w:rFonts w:ascii="Times New Roman" w:hAnsi="Times New Roman"/>
        </w:rPr>
      </w:pPr>
    </w:p>
    <w:p w14:paraId="677D5A5A" w14:textId="77777777" w:rsidR="006D270B" w:rsidRPr="00EB43A2" w:rsidRDefault="006D270B" w:rsidP="006D270B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EB43A2">
        <w:rPr>
          <w:rFonts w:ascii="Times New Roman" w:hAnsi="Times New Roman"/>
          <w:b/>
          <w:u w:val="single"/>
        </w:rPr>
        <w:t>İş yeri Yetkilisinin</w:t>
      </w:r>
    </w:p>
    <w:p w14:paraId="4F000F5A" w14:textId="77777777" w:rsidR="006D270B" w:rsidRPr="00EB43A2" w:rsidRDefault="006D270B" w:rsidP="006D270B">
      <w:pPr>
        <w:spacing w:after="0" w:line="240" w:lineRule="auto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Adı-Soyadı</w:t>
      </w:r>
      <w:r w:rsidRPr="00EB43A2">
        <w:rPr>
          <w:rFonts w:ascii="Times New Roman" w:hAnsi="Times New Roman"/>
        </w:rPr>
        <w:tab/>
      </w:r>
      <w:r w:rsidRPr="00EB43A2">
        <w:rPr>
          <w:rFonts w:ascii="Times New Roman" w:hAnsi="Times New Roman"/>
        </w:rPr>
        <w:tab/>
        <w:t>:</w:t>
      </w:r>
    </w:p>
    <w:p w14:paraId="5059D5AC" w14:textId="77777777" w:rsidR="006D270B" w:rsidRPr="00EB43A2" w:rsidRDefault="006D270B" w:rsidP="006D270B">
      <w:pPr>
        <w:spacing w:after="0" w:line="240" w:lineRule="auto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Unvanı</w:t>
      </w:r>
      <w:r w:rsidRPr="00EB43A2">
        <w:rPr>
          <w:rFonts w:ascii="Times New Roman" w:hAnsi="Times New Roman"/>
        </w:rPr>
        <w:tab/>
      </w:r>
      <w:r w:rsidRPr="00EB43A2">
        <w:rPr>
          <w:rFonts w:ascii="Times New Roman" w:hAnsi="Times New Roman"/>
        </w:rPr>
        <w:tab/>
      </w:r>
      <w:r w:rsidRPr="00EB43A2">
        <w:rPr>
          <w:rFonts w:ascii="Times New Roman" w:hAnsi="Times New Roman"/>
        </w:rPr>
        <w:tab/>
        <w:t>:</w:t>
      </w:r>
    </w:p>
    <w:p w14:paraId="2167097E" w14:textId="77777777" w:rsidR="006D270B" w:rsidRPr="00EB43A2" w:rsidRDefault="006D270B" w:rsidP="006D270B">
      <w:pPr>
        <w:spacing w:after="0" w:line="240" w:lineRule="auto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İmzası</w:t>
      </w:r>
      <w:r w:rsidRPr="00EB43A2">
        <w:rPr>
          <w:rFonts w:ascii="Times New Roman" w:hAnsi="Times New Roman"/>
        </w:rPr>
        <w:tab/>
      </w:r>
      <w:r w:rsidRPr="00EB43A2">
        <w:rPr>
          <w:rFonts w:ascii="Times New Roman" w:hAnsi="Times New Roman"/>
        </w:rPr>
        <w:tab/>
      </w:r>
      <w:r w:rsidRPr="00EB43A2">
        <w:rPr>
          <w:rFonts w:ascii="Times New Roman" w:hAnsi="Times New Roman"/>
        </w:rPr>
        <w:tab/>
        <w:t>:</w:t>
      </w:r>
    </w:p>
    <w:p w14:paraId="08E3F0BB" w14:textId="77777777" w:rsidR="006D270B" w:rsidRDefault="006D270B" w:rsidP="006D270B">
      <w:pPr>
        <w:spacing w:after="0" w:line="240" w:lineRule="auto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Şirket Mührü/Kaşesi</w:t>
      </w:r>
      <w:r w:rsidRPr="00EB43A2">
        <w:rPr>
          <w:rFonts w:ascii="Times New Roman" w:hAnsi="Times New Roman"/>
        </w:rPr>
        <w:tab/>
        <w:t>:</w:t>
      </w:r>
    </w:p>
    <w:p w14:paraId="2B96F420" w14:textId="77777777" w:rsidR="00365AE0" w:rsidRPr="00EB43A2" w:rsidRDefault="00365AE0" w:rsidP="006D270B">
      <w:pPr>
        <w:spacing w:after="0" w:line="240" w:lineRule="auto"/>
        <w:jc w:val="both"/>
        <w:rPr>
          <w:rFonts w:ascii="Times New Roman" w:hAnsi="Times New Roman"/>
        </w:rPr>
      </w:pPr>
    </w:p>
    <w:p w14:paraId="45507BAE" w14:textId="5EF4C649" w:rsidR="006F0CE1" w:rsidRPr="00E3217E" w:rsidRDefault="006D270B" w:rsidP="00E3217E">
      <w:pPr>
        <w:spacing w:after="0" w:line="240" w:lineRule="auto"/>
        <w:jc w:val="both"/>
        <w:rPr>
          <w:rFonts w:ascii="Times New Roman" w:hAnsi="Times New Roman"/>
          <w:b/>
        </w:rPr>
      </w:pPr>
      <w:r w:rsidRPr="00365AE0">
        <w:rPr>
          <w:rFonts w:ascii="Times New Roman" w:hAnsi="Times New Roman"/>
          <w:b/>
        </w:rPr>
        <w:t>Not: Bu formun doldurulup imzalandıktan sonra kapalı zarf içerisinde ağzı kaşeli/mühürlü olarak Kastamonu Üniversitesi ilgili birime gönderilmesi rica olunur.</w:t>
      </w:r>
      <w:r w:rsidRPr="00EB43A2">
        <w:rPr>
          <w:rFonts w:ascii="Times New Roman" w:hAnsi="Times New Roman"/>
          <w:b/>
        </w:rPr>
        <w:t xml:space="preserve">                            </w:t>
      </w:r>
    </w:p>
    <w:sectPr w:rsidR="006F0CE1" w:rsidRPr="00E3217E" w:rsidSect="001279FB">
      <w:headerReference w:type="default" r:id="rId6"/>
      <w:footerReference w:type="default" r:id="rId7"/>
      <w:pgSz w:w="11906" w:h="16838"/>
      <w:pgMar w:top="284" w:right="1417" w:bottom="709" w:left="1417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64F9" w14:textId="77777777" w:rsidR="00E206B9" w:rsidRDefault="00E206B9" w:rsidP="00EB43A2">
      <w:pPr>
        <w:spacing w:after="0" w:line="240" w:lineRule="auto"/>
      </w:pPr>
      <w:r>
        <w:separator/>
      </w:r>
    </w:p>
  </w:endnote>
  <w:endnote w:type="continuationSeparator" w:id="0">
    <w:p w14:paraId="0E0EB3BA" w14:textId="77777777" w:rsidR="00E206B9" w:rsidRDefault="00E206B9" w:rsidP="00EB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B0233" w14:textId="77777777" w:rsidR="000322E9" w:rsidRPr="001279FB" w:rsidRDefault="001279FB">
    <w:pPr>
      <w:pStyle w:val="AltBilgi"/>
      <w:rPr>
        <w:rFonts w:ascii="Times New Roman" w:hAnsi="Times New Roman"/>
        <w:sz w:val="20"/>
        <w:szCs w:val="20"/>
      </w:rPr>
    </w:pPr>
    <w:r w:rsidRPr="001279FB">
      <w:rPr>
        <w:rFonts w:ascii="Times New Roman" w:hAnsi="Times New Roman"/>
        <w:sz w:val="20"/>
        <w:szCs w:val="20"/>
      </w:rPr>
      <w:t>KYS-FRM-150; Yayın Tarihi:05.07.2021; Rev. No:01; Rev. Tar:12.05.2022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A62C4" w14:textId="77777777" w:rsidR="00E206B9" w:rsidRDefault="00E206B9" w:rsidP="00EB43A2">
      <w:pPr>
        <w:spacing w:after="0" w:line="240" w:lineRule="auto"/>
      </w:pPr>
      <w:r>
        <w:separator/>
      </w:r>
    </w:p>
  </w:footnote>
  <w:footnote w:type="continuationSeparator" w:id="0">
    <w:p w14:paraId="3F5F661D" w14:textId="77777777" w:rsidR="00E206B9" w:rsidRDefault="00E206B9" w:rsidP="00EB4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CAAD" w14:textId="77777777" w:rsidR="00EB43A2" w:rsidRDefault="00EB43A2">
    <w:pPr>
      <w:pStyle w:val="stBilgi"/>
    </w:pPr>
    <w:r>
      <w:t xml:space="preserve">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0B"/>
    <w:rsid w:val="000075EF"/>
    <w:rsid w:val="000322E9"/>
    <w:rsid w:val="00044E01"/>
    <w:rsid w:val="001279FB"/>
    <w:rsid w:val="00365AE0"/>
    <w:rsid w:val="003C72E9"/>
    <w:rsid w:val="00492AE7"/>
    <w:rsid w:val="006D270B"/>
    <w:rsid w:val="006F0CE1"/>
    <w:rsid w:val="0080006D"/>
    <w:rsid w:val="00834C0B"/>
    <w:rsid w:val="0088061B"/>
    <w:rsid w:val="008966AA"/>
    <w:rsid w:val="009220FC"/>
    <w:rsid w:val="00965C70"/>
    <w:rsid w:val="009D6CF6"/>
    <w:rsid w:val="00C42CBE"/>
    <w:rsid w:val="00C86F53"/>
    <w:rsid w:val="00D979F6"/>
    <w:rsid w:val="00DA5025"/>
    <w:rsid w:val="00DE54AB"/>
    <w:rsid w:val="00E206B9"/>
    <w:rsid w:val="00E3217E"/>
    <w:rsid w:val="00EB43A2"/>
    <w:rsid w:val="00ED0C05"/>
    <w:rsid w:val="00F8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D2E03"/>
  <w15:chartTrackingRefBased/>
  <w15:docId w15:val="{22B50BDA-15B5-4A5A-84C0-0F8F0E47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70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270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B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EB43A2"/>
    <w:rPr>
      <w:rFonts w:eastAsia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B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EB43A2"/>
    <w:rPr>
      <w:rFonts w:eastAsia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İBRAHİM BATUHAN KARA</cp:lastModifiedBy>
  <cp:revision>4</cp:revision>
  <dcterms:created xsi:type="dcterms:W3CDTF">2025-11-17T13:14:00Z</dcterms:created>
  <dcterms:modified xsi:type="dcterms:W3CDTF">2025-11-17T13:14:00Z</dcterms:modified>
</cp:coreProperties>
</file>